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5071"/>
        <w:tblW w:w="0" w:type="auto"/>
        <w:tblLook w:val="04A0"/>
      </w:tblPr>
      <w:tblGrid>
        <w:gridCol w:w="2083"/>
        <w:gridCol w:w="4571"/>
        <w:gridCol w:w="3200"/>
      </w:tblGrid>
      <w:tr w:rsidR="00283501" w:rsidTr="00E72542">
        <w:trPr>
          <w:trHeight w:val="70"/>
        </w:trPr>
        <w:tc>
          <w:tcPr>
            <w:tcW w:w="0" w:type="auto"/>
          </w:tcPr>
          <w:p w:rsidR="00283501" w:rsidRDefault="00283501" w:rsidP="00283501">
            <w:r>
              <w:t xml:space="preserve"> Desinenza al singolare</w:t>
            </w:r>
          </w:p>
        </w:tc>
        <w:tc>
          <w:tcPr>
            <w:tcW w:w="0" w:type="auto"/>
          </w:tcPr>
          <w:p w:rsidR="00283501" w:rsidRDefault="00283501" w:rsidP="00283501">
            <w:r>
              <w:t>Desinenza al plurale</w:t>
            </w:r>
          </w:p>
        </w:tc>
        <w:tc>
          <w:tcPr>
            <w:tcW w:w="0" w:type="auto"/>
          </w:tcPr>
          <w:p w:rsidR="00283501" w:rsidRDefault="00283501" w:rsidP="00283501">
            <w:r>
              <w:t>Esempi</w:t>
            </w:r>
          </w:p>
        </w:tc>
      </w:tr>
      <w:tr w:rsidR="00283501" w:rsidTr="00E72542">
        <w:trPr>
          <w:trHeight w:val="493"/>
        </w:trPr>
        <w:tc>
          <w:tcPr>
            <w:tcW w:w="0" w:type="auto"/>
          </w:tcPr>
          <w:p w:rsidR="00283501" w:rsidRDefault="00283501" w:rsidP="00283501">
            <w:r>
              <w:t>-a</w:t>
            </w:r>
          </w:p>
        </w:tc>
        <w:tc>
          <w:tcPr>
            <w:tcW w:w="0" w:type="auto"/>
          </w:tcPr>
          <w:p w:rsidR="00283501" w:rsidRDefault="00283501" w:rsidP="00283501">
            <w:r>
              <w:t>-i  quando sono maschili</w:t>
            </w:r>
          </w:p>
          <w:p w:rsidR="00283501" w:rsidRDefault="00283501" w:rsidP="00283501">
            <w:r>
              <w:t>-e quando sono femminili</w:t>
            </w:r>
          </w:p>
        </w:tc>
        <w:tc>
          <w:tcPr>
            <w:tcW w:w="0" w:type="auto"/>
          </w:tcPr>
          <w:p w:rsidR="00283501" w:rsidRDefault="00283501" w:rsidP="00283501">
            <w:r>
              <w:t>Problema/problemi</w:t>
            </w:r>
          </w:p>
          <w:p w:rsidR="00283501" w:rsidRDefault="00283501" w:rsidP="00283501">
            <w:r>
              <w:t>Casa/case</w:t>
            </w:r>
          </w:p>
        </w:tc>
      </w:tr>
      <w:tr w:rsidR="00283501" w:rsidTr="00E72542">
        <w:trPr>
          <w:trHeight w:val="254"/>
        </w:trPr>
        <w:tc>
          <w:tcPr>
            <w:tcW w:w="0" w:type="auto"/>
          </w:tcPr>
          <w:p w:rsidR="00283501" w:rsidRDefault="00283501" w:rsidP="00283501">
            <w:r>
              <w:t>-o</w:t>
            </w:r>
          </w:p>
        </w:tc>
        <w:tc>
          <w:tcPr>
            <w:tcW w:w="0" w:type="auto"/>
          </w:tcPr>
          <w:p w:rsidR="00283501" w:rsidRDefault="00283501" w:rsidP="00283501">
            <w:r>
              <w:t>-i</w:t>
            </w:r>
          </w:p>
        </w:tc>
        <w:tc>
          <w:tcPr>
            <w:tcW w:w="0" w:type="auto"/>
          </w:tcPr>
          <w:p w:rsidR="00283501" w:rsidRDefault="00283501" w:rsidP="00283501">
            <w:r>
              <w:t>Tavolo/tavoli</w:t>
            </w:r>
          </w:p>
        </w:tc>
      </w:tr>
      <w:tr w:rsidR="00283501" w:rsidTr="00E72542">
        <w:trPr>
          <w:trHeight w:val="240"/>
        </w:trPr>
        <w:tc>
          <w:tcPr>
            <w:tcW w:w="0" w:type="auto"/>
          </w:tcPr>
          <w:p w:rsidR="00283501" w:rsidRDefault="00013FC7" w:rsidP="00283501">
            <w:r>
              <w:t>-e</w:t>
            </w:r>
          </w:p>
        </w:tc>
        <w:tc>
          <w:tcPr>
            <w:tcW w:w="0" w:type="auto"/>
          </w:tcPr>
          <w:p w:rsidR="00283501" w:rsidRDefault="00013FC7" w:rsidP="00283501">
            <w:r>
              <w:t>-i</w:t>
            </w:r>
          </w:p>
        </w:tc>
        <w:tc>
          <w:tcPr>
            <w:tcW w:w="0" w:type="auto"/>
          </w:tcPr>
          <w:p w:rsidR="00013FC7" w:rsidRDefault="00013FC7" w:rsidP="00283501">
            <w:r>
              <w:t>Giornale/giornali</w:t>
            </w:r>
          </w:p>
        </w:tc>
      </w:tr>
      <w:tr w:rsidR="00283501" w:rsidTr="00E72542">
        <w:trPr>
          <w:trHeight w:val="254"/>
        </w:trPr>
        <w:tc>
          <w:tcPr>
            <w:tcW w:w="0" w:type="auto"/>
          </w:tcPr>
          <w:p w:rsidR="00283501" w:rsidRDefault="00013FC7" w:rsidP="00283501">
            <w:r>
              <w:t>-i</w:t>
            </w:r>
          </w:p>
        </w:tc>
        <w:tc>
          <w:tcPr>
            <w:tcW w:w="0" w:type="auto"/>
          </w:tcPr>
          <w:p w:rsidR="00283501" w:rsidRDefault="00013FC7" w:rsidP="00283501">
            <w:r>
              <w:t>-i</w:t>
            </w:r>
          </w:p>
        </w:tc>
        <w:tc>
          <w:tcPr>
            <w:tcW w:w="0" w:type="auto"/>
          </w:tcPr>
          <w:p w:rsidR="00283501" w:rsidRDefault="00013FC7" w:rsidP="00283501">
            <w:r>
              <w:t xml:space="preserve">Analisi/analisi </w:t>
            </w:r>
          </w:p>
        </w:tc>
      </w:tr>
      <w:tr w:rsidR="00283501" w:rsidTr="00E72542">
        <w:trPr>
          <w:trHeight w:val="240"/>
        </w:trPr>
        <w:tc>
          <w:tcPr>
            <w:tcW w:w="0" w:type="auto"/>
          </w:tcPr>
          <w:p w:rsidR="00283501" w:rsidRDefault="00013FC7" w:rsidP="00283501">
            <w:r>
              <w:t>Casi particolari</w:t>
            </w:r>
          </w:p>
          <w:p w:rsidR="00E72542" w:rsidRDefault="00E72542" w:rsidP="00283501"/>
        </w:tc>
        <w:tc>
          <w:tcPr>
            <w:tcW w:w="0" w:type="auto"/>
          </w:tcPr>
          <w:p w:rsidR="00283501" w:rsidRDefault="00283501" w:rsidP="00283501"/>
        </w:tc>
        <w:tc>
          <w:tcPr>
            <w:tcW w:w="0" w:type="auto"/>
          </w:tcPr>
          <w:p w:rsidR="00283501" w:rsidRDefault="00283501" w:rsidP="00283501"/>
        </w:tc>
      </w:tr>
      <w:tr w:rsidR="00283501" w:rsidTr="00E72542">
        <w:trPr>
          <w:trHeight w:val="1015"/>
        </w:trPr>
        <w:tc>
          <w:tcPr>
            <w:tcW w:w="0" w:type="auto"/>
          </w:tcPr>
          <w:p w:rsidR="00283501" w:rsidRDefault="00013FC7" w:rsidP="00283501">
            <w:r>
              <w:t>-ca/-ga</w:t>
            </w:r>
          </w:p>
        </w:tc>
        <w:tc>
          <w:tcPr>
            <w:tcW w:w="0" w:type="auto"/>
          </w:tcPr>
          <w:p w:rsidR="00283501" w:rsidRDefault="00013FC7" w:rsidP="00283501">
            <w:r>
              <w:t>-chi/-ghi quando sono maschili</w:t>
            </w:r>
          </w:p>
          <w:p w:rsidR="00013FC7" w:rsidRDefault="00013FC7" w:rsidP="00283501">
            <w:r>
              <w:t>-che/-ghe quando sono femminili</w:t>
            </w:r>
          </w:p>
        </w:tc>
        <w:tc>
          <w:tcPr>
            <w:tcW w:w="0" w:type="auto"/>
          </w:tcPr>
          <w:p w:rsidR="00283501" w:rsidRDefault="00013FC7" w:rsidP="00283501">
            <w:r>
              <w:t>Collega/colleghi monarca/monarchi</w:t>
            </w:r>
          </w:p>
          <w:p w:rsidR="00013FC7" w:rsidRDefault="00013FC7" w:rsidP="00283501">
            <w:r>
              <w:t xml:space="preserve">Banca/banche </w:t>
            </w:r>
          </w:p>
          <w:p w:rsidR="00013FC7" w:rsidRDefault="00013FC7" w:rsidP="00283501">
            <w:r>
              <w:t>bottega/botteghe</w:t>
            </w:r>
          </w:p>
        </w:tc>
      </w:tr>
      <w:tr w:rsidR="00283501" w:rsidTr="00E72542">
        <w:trPr>
          <w:trHeight w:val="493"/>
        </w:trPr>
        <w:tc>
          <w:tcPr>
            <w:tcW w:w="0" w:type="auto"/>
          </w:tcPr>
          <w:p w:rsidR="00283501" w:rsidRDefault="00AE0391" w:rsidP="00283501">
            <w:r>
              <w:t>-co/-go</w:t>
            </w:r>
          </w:p>
        </w:tc>
        <w:tc>
          <w:tcPr>
            <w:tcW w:w="0" w:type="auto"/>
          </w:tcPr>
          <w:p w:rsidR="00283501" w:rsidRDefault="00AE0391" w:rsidP="00283501">
            <w:r>
              <w:t>-chi/ghi quando hanno l’accento sulla punultima sillaba</w:t>
            </w:r>
          </w:p>
        </w:tc>
        <w:tc>
          <w:tcPr>
            <w:tcW w:w="0" w:type="auto"/>
          </w:tcPr>
          <w:p w:rsidR="00283501" w:rsidRDefault="00AE0391" w:rsidP="00283501">
            <w:r>
              <w:t>Buco/buchi</w:t>
            </w:r>
          </w:p>
          <w:p w:rsidR="00AE0391" w:rsidRDefault="00AE0391" w:rsidP="00283501">
            <w:r>
              <w:t>Luogo/luoghi</w:t>
            </w:r>
          </w:p>
        </w:tc>
      </w:tr>
      <w:tr w:rsidR="00283501" w:rsidTr="00E72542">
        <w:trPr>
          <w:trHeight w:val="508"/>
        </w:trPr>
        <w:tc>
          <w:tcPr>
            <w:tcW w:w="0" w:type="auto"/>
          </w:tcPr>
          <w:p w:rsidR="00283501" w:rsidRDefault="00283501" w:rsidP="00283501"/>
        </w:tc>
        <w:tc>
          <w:tcPr>
            <w:tcW w:w="0" w:type="auto"/>
          </w:tcPr>
          <w:p w:rsidR="00283501" w:rsidRDefault="00AE0391" w:rsidP="00283501">
            <w:r>
              <w:t>-ci/ghi quando hanno l’accento sulla terzultima sillaba</w:t>
            </w:r>
          </w:p>
        </w:tc>
        <w:tc>
          <w:tcPr>
            <w:tcW w:w="0" w:type="auto"/>
          </w:tcPr>
          <w:p w:rsidR="00283501" w:rsidRDefault="00AE0391" w:rsidP="00283501">
            <w:r>
              <w:t>Fisico/fisici</w:t>
            </w:r>
          </w:p>
          <w:p w:rsidR="00AE0391" w:rsidRDefault="00AE0391" w:rsidP="00283501">
            <w:r>
              <w:t>Biologo/biologi</w:t>
            </w:r>
          </w:p>
        </w:tc>
      </w:tr>
      <w:tr w:rsidR="00283501" w:rsidTr="00E72542">
        <w:trPr>
          <w:trHeight w:val="1001"/>
        </w:trPr>
        <w:tc>
          <w:tcPr>
            <w:tcW w:w="0" w:type="auto"/>
          </w:tcPr>
          <w:p w:rsidR="00283501" w:rsidRDefault="00283501" w:rsidP="00283501"/>
        </w:tc>
        <w:tc>
          <w:tcPr>
            <w:tcW w:w="0" w:type="auto"/>
          </w:tcPr>
          <w:p w:rsidR="00283501" w:rsidRDefault="00283501" w:rsidP="00283501"/>
        </w:tc>
        <w:tc>
          <w:tcPr>
            <w:tcW w:w="0" w:type="auto"/>
          </w:tcPr>
          <w:p w:rsidR="00283501" w:rsidRDefault="00AE0391" w:rsidP="00283501">
            <w:r>
              <w:t>Eccezioni!</w:t>
            </w:r>
          </w:p>
          <w:p w:rsidR="00AE0391" w:rsidRDefault="00AE0391" w:rsidP="00283501">
            <w:r>
              <w:t>Amico/amico</w:t>
            </w:r>
          </w:p>
          <w:p w:rsidR="00AE0391" w:rsidRDefault="00AE0391" w:rsidP="00283501">
            <w:r>
              <w:t>Obbligo/obblighi</w:t>
            </w:r>
          </w:p>
          <w:p w:rsidR="00AE0391" w:rsidRDefault="00AE0391" w:rsidP="00283501">
            <w:r>
              <w:t>Profugo/profughi</w:t>
            </w:r>
          </w:p>
        </w:tc>
      </w:tr>
      <w:tr w:rsidR="00283501" w:rsidTr="00E72542">
        <w:trPr>
          <w:trHeight w:val="493"/>
        </w:trPr>
        <w:tc>
          <w:tcPr>
            <w:tcW w:w="0" w:type="auto"/>
          </w:tcPr>
          <w:p w:rsidR="00283501" w:rsidRDefault="00AE0391" w:rsidP="00283501">
            <w:r>
              <w:t>-logo</w:t>
            </w:r>
          </w:p>
        </w:tc>
        <w:tc>
          <w:tcPr>
            <w:tcW w:w="0" w:type="auto"/>
          </w:tcPr>
          <w:p w:rsidR="00283501" w:rsidRDefault="00AE0391" w:rsidP="00283501">
            <w:r>
              <w:t>-loghi quando indicano cose</w:t>
            </w:r>
          </w:p>
          <w:p w:rsidR="00AE0391" w:rsidRDefault="00AE0391" w:rsidP="00283501">
            <w:r>
              <w:t>-logi quando indicano persone</w:t>
            </w:r>
          </w:p>
        </w:tc>
        <w:tc>
          <w:tcPr>
            <w:tcW w:w="0" w:type="auto"/>
          </w:tcPr>
          <w:p w:rsidR="00283501" w:rsidRDefault="00AE0391" w:rsidP="00283501">
            <w:r>
              <w:t>Catalogo/cataloghi</w:t>
            </w:r>
          </w:p>
          <w:p w:rsidR="00AE0391" w:rsidRDefault="00AE0391" w:rsidP="00283501">
            <w:r>
              <w:t>Biologo/biologi</w:t>
            </w:r>
          </w:p>
        </w:tc>
      </w:tr>
      <w:tr w:rsidR="00283501" w:rsidTr="00E72542">
        <w:trPr>
          <w:trHeight w:val="1015"/>
        </w:trPr>
        <w:tc>
          <w:tcPr>
            <w:tcW w:w="0" w:type="auto"/>
          </w:tcPr>
          <w:p w:rsidR="00283501" w:rsidRDefault="00AE0391" w:rsidP="00283501">
            <w:r>
              <w:t>-cia/-gia</w:t>
            </w:r>
          </w:p>
        </w:tc>
        <w:tc>
          <w:tcPr>
            <w:tcW w:w="0" w:type="auto"/>
          </w:tcPr>
          <w:p w:rsidR="00283501" w:rsidRDefault="00AE0391" w:rsidP="00283501">
            <w:r>
              <w:t>-ce/-ge quando preceduti da consonante</w:t>
            </w:r>
          </w:p>
          <w:p w:rsidR="00AE0391" w:rsidRDefault="00AE0391" w:rsidP="00283501">
            <w:r>
              <w:t>-cie/gie quando preceduti da vocale</w:t>
            </w:r>
          </w:p>
        </w:tc>
        <w:tc>
          <w:tcPr>
            <w:tcW w:w="0" w:type="auto"/>
          </w:tcPr>
          <w:p w:rsidR="00283501" w:rsidRDefault="00AE0391" w:rsidP="00283501">
            <w:r>
              <w:t>Provincia/province</w:t>
            </w:r>
          </w:p>
          <w:p w:rsidR="00AE0391" w:rsidRDefault="00AE0391" w:rsidP="00283501">
            <w:r>
              <w:t>Spiaggia/spiagge</w:t>
            </w:r>
          </w:p>
          <w:p w:rsidR="00AE0391" w:rsidRDefault="00E72542" w:rsidP="00283501">
            <w:r>
              <w:t>Camicia/camicie</w:t>
            </w:r>
          </w:p>
          <w:p w:rsidR="00E72542" w:rsidRDefault="00E72542" w:rsidP="00283501">
            <w:r>
              <w:t>Valigia/valigie</w:t>
            </w:r>
          </w:p>
        </w:tc>
      </w:tr>
      <w:tr w:rsidR="00283501" w:rsidTr="00E72542">
        <w:trPr>
          <w:trHeight w:val="493"/>
        </w:trPr>
        <w:tc>
          <w:tcPr>
            <w:tcW w:w="0" w:type="auto"/>
          </w:tcPr>
          <w:p w:rsidR="00283501" w:rsidRDefault="00E72542" w:rsidP="00283501">
            <w:r>
              <w:t>-cìa/-gìa</w:t>
            </w:r>
          </w:p>
        </w:tc>
        <w:tc>
          <w:tcPr>
            <w:tcW w:w="0" w:type="auto"/>
          </w:tcPr>
          <w:p w:rsidR="00283501" w:rsidRDefault="00E72542" w:rsidP="00283501">
            <w:r>
              <w:t>-cìe/gìe</w:t>
            </w:r>
          </w:p>
        </w:tc>
        <w:tc>
          <w:tcPr>
            <w:tcW w:w="0" w:type="auto"/>
          </w:tcPr>
          <w:p w:rsidR="00283501" w:rsidRDefault="00E72542" w:rsidP="00283501">
            <w:r>
              <w:t>Farmacia/farmacie</w:t>
            </w:r>
          </w:p>
          <w:p w:rsidR="00E72542" w:rsidRDefault="00E72542" w:rsidP="00283501">
            <w:r>
              <w:t>Bugia/bugie</w:t>
            </w:r>
          </w:p>
        </w:tc>
      </w:tr>
      <w:tr w:rsidR="00283501" w:rsidTr="00E72542">
        <w:trPr>
          <w:trHeight w:val="254"/>
        </w:trPr>
        <w:tc>
          <w:tcPr>
            <w:tcW w:w="0" w:type="auto"/>
          </w:tcPr>
          <w:p w:rsidR="00283501" w:rsidRDefault="00E72542" w:rsidP="00283501">
            <w:r>
              <w:t>-io</w:t>
            </w:r>
          </w:p>
        </w:tc>
        <w:tc>
          <w:tcPr>
            <w:tcW w:w="0" w:type="auto"/>
          </w:tcPr>
          <w:p w:rsidR="00283501" w:rsidRDefault="00E72542" w:rsidP="00283501">
            <w:r>
              <w:t>-i</w:t>
            </w:r>
          </w:p>
        </w:tc>
        <w:tc>
          <w:tcPr>
            <w:tcW w:w="0" w:type="auto"/>
          </w:tcPr>
          <w:p w:rsidR="00283501" w:rsidRDefault="00E72542" w:rsidP="00283501">
            <w:r>
              <w:t>Figlio/figli coniglio/conigli</w:t>
            </w:r>
          </w:p>
        </w:tc>
      </w:tr>
      <w:tr w:rsidR="00283501" w:rsidTr="00E72542">
        <w:trPr>
          <w:trHeight w:val="240"/>
        </w:trPr>
        <w:tc>
          <w:tcPr>
            <w:tcW w:w="0" w:type="auto"/>
          </w:tcPr>
          <w:p w:rsidR="00283501" w:rsidRDefault="00E72542" w:rsidP="00283501">
            <w:r>
              <w:t>-ìo</w:t>
            </w:r>
          </w:p>
        </w:tc>
        <w:tc>
          <w:tcPr>
            <w:tcW w:w="0" w:type="auto"/>
          </w:tcPr>
          <w:p w:rsidR="00283501" w:rsidRDefault="00E72542" w:rsidP="00283501">
            <w:r>
              <w:t>-ii</w:t>
            </w:r>
          </w:p>
        </w:tc>
        <w:tc>
          <w:tcPr>
            <w:tcW w:w="0" w:type="auto"/>
          </w:tcPr>
          <w:p w:rsidR="00283501" w:rsidRDefault="00E72542" w:rsidP="00283501">
            <w:r>
              <w:t>Zio/zii</w:t>
            </w:r>
          </w:p>
        </w:tc>
      </w:tr>
      <w:tr w:rsidR="00283501" w:rsidTr="00E72542">
        <w:trPr>
          <w:trHeight w:val="254"/>
        </w:trPr>
        <w:tc>
          <w:tcPr>
            <w:tcW w:w="0" w:type="auto"/>
          </w:tcPr>
          <w:p w:rsidR="00283501" w:rsidRDefault="00283501" w:rsidP="00283501"/>
        </w:tc>
        <w:tc>
          <w:tcPr>
            <w:tcW w:w="0" w:type="auto"/>
          </w:tcPr>
          <w:p w:rsidR="00283501" w:rsidRDefault="00283501" w:rsidP="00283501"/>
        </w:tc>
        <w:tc>
          <w:tcPr>
            <w:tcW w:w="0" w:type="auto"/>
          </w:tcPr>
          <w:p w:rsidR="00283501" w:rsidRDefault="00283501" w:rsidP="00283501"/>
        </w:tc>
      </w:tr>
      <w:tr w:rsidR="00283501" w:rsidTr="00E72542">
        <w:trPr>
          <w:trHeight w:val="70"/>
        </w:trPr>
        <w:tc>
          <w:tcPr>
            <w:tcW w:w="0" w:type="auto"/>
          </w:tcPr>
          <w:p w:rsidR="00283501" w:rsidRDefault="00283501" w:rsidP="00283501"/>
        </w:tc>
        <w:tc>
          <w:tcPr>
            <w:tcW w:w="0" w:type="auto"/>
          </w:tcPr>
          <w:p w:rsidR="00283501" w:rsidRDefault="00283501" w:rsidP="00283501"/>
        </w:tc>
        <w:tc>
          <w:tcPr>
            <w:tcW w:w="0" w:type="auto"/>
          </w:tcPr>
          <w:p w:rsidR="00283501" w:rsidRDefault="00283501" w:rsidP="00283501"/>
        </w:tc>
      </w:tr>
    </w:tbl>
    <w:p w:rsidR="00E72542" w:rsidRPr="00E72542" w:rsidRDefault="00E72542" w:rsidP="00283501">
      <w:pPr>
        <w:rPr>
          <w:b/>
          <w:sz w:val="32"/>
        </w:rPr>
      </w:pPr>
      <w:r w:rsidRPr="00E72542">
        <w:rPr>
          <w:b/>
          <w:sz w:val="32"/>
        </w:rPr>
        <w:t>Dal singolare al plurale</w:t>
      </w:r>
    </w:p>
    <w:p w:rsidR="00283501" w:rsidRDefault="00283501" w:rsidP="00283501">
      <w:r>
        <w:t xml:space="preserve">In italiano tutti i nomi indicano, con la loro desinenza, se sono singolari o plurali. </w:t>
      </w:r>
    </w:p>
    <w:p w:rsidR="00283501" w:rsidRDefault="00283501" w:rsidP="00283501">
      <w:r>
        <w:t>Il numero di un nome è al singolare quando indica una sola cosa o persona : la sorella, il bambino, il cane</w:t>
      </w:r>
      <w:r w:rsidR="00E72542">
        <w:t>.</w:t>
      </w:r>
    </w:p>
    <w:p w:rsidR="00283501" w:rsidRDefault="00283501" w:rsidP="00283501">
      <w:r>
        <w:t>In numero del nome è al plurale quando indica due o più persone o cose: i fratelli, i gatti, le macchine</w:t>
      </w:r>
      <w:r w:rsidR="00E72542">
        <w:t>.</w:t>
      </w:r>
    </w:p>
    <w:p w:rsidR="00283501" w:rsidRDefault="00283501" w:rsidP="00283501">
      <w:r>
        <w:t>Ci sono alcuni nomi che restano invariati, non cambiano dal singolare al plurale com</w:t>
      </w:r>
      <w:r w:rsidR="00E72542">
        <w:t>e: l</w:t>
      </w:r>
      <w:r>
        <w:t>a città, le città; il caffè, i caffè; il re, i re.</w:t>
      </w:r>
    </w:p>
    <w:p w:rsidR="00283501" w:rsidRDefault="00283501" w:rsidP="00283501">
      <w:r>
        <w:t>La formazione del plurale dei nomi segue il seguente schema:</w:t>
      </w:r>
    </w:p>
    <w:p w:rsidR="00283501" w:rsidRDefault="00283501" w:rsidP="00283501"/>
    <w:p w:rsidR="00283501" w:rsidRDefault="00E72542" w:rsidP="00283501">
      <w:r>
        <w:t>Ci sono poi diverse eccezioni per nomi che non seguono lo schema qui presentato: uomo, uomini; dio, dei; uovo, uova, ecc….</w:t>
      </w:r>
    </w:p>
    <w:sectPr w:rsidR="00283501" w:rsidSect="00D9211D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AF6" w:rsidRDefault="009E0AF6" w:rsidP="00E72542">
      <w:pPr>
        <w:spacing w:after="0" w:line="240" w:lineRule="auto"/>
      </w:pPr>
      <w:r>
        <w:separator/>
      </w:r>
    </w:p>
  </w:endnote>
  <w:endnote w:type="continuationSeparator" w:id="1">
    <w:p w:rsidR="009E0AF6" w:rsidRDefault="009E0AF6" w:rsidP="00E7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42" w:rsidRDefault="00E72542">
    <w:pPr>
      <w:pStyle w:val="Pidipagina"/>
    </w:pPr>
    <w:r>
      <w:t>www.italianotes.org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AF6" w:rsidRDefault="009E0AF6" w:rsidP="00E72542">
      <w:pPr>
        <w:spacing w:after="0" w:line="240" w:lineRule="auto"/>
      </w:pPr>
      <w:r>
        <w:separator/>
      </w:r>
    </w:p>
  </w:footnote>
  <w:footnote w:type="continuationSeparator" w:id="1">
    <w:p w:rsidR="009E0AF6" w:rsidRDefault="009E0AF6" w:rsidP="00E72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3501"/>
    <w:rsid w:val="00013FC7"/>
    <w:rsid w:val="00253039"/>
    <w:rsid w:val="00283501"/>
    <w:rsid w:val="009E0AF6"/>
    <w:rsid w:val="00AE0391"/>
    <w:rsid w:val="00D9211D"/>
    <w:rsid w:val="00E7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1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3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72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2542"/>
  </w:style>
  <w:style w:type="paragraph" w:styleId="Pidipagina">
    <w:name w:val="footer"/>
    <w:basedOn w:val="Normale"/>
    <w:link w:val="PidipaginaCarattere"/>
    <w:uiPriority w:val="99"/>
    <w:semiHidden/>
    <w:unhideWhenUsed/>
    <w:rsid w:val="00E72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2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CARLO</cp:lastModifiedBy>
  <cp:revision>1</cp:revision>
  <dcterms:created xsi:type="dcterms:W3CDTF">2013-07-22T10:25:00Z</dcterms:created>
  <dcterms:modified xsi:type="dcterms:W3CDTF">2013-07-22T11:10:00Z</dcterms:modified>
</cp:coreProperties>
</file>